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4ED72" w14:textId="77777777" w:rsidR="00CE75A0" w:rsidRDefault="00DC7324">
      <w:pPr>
        <w:pStyle w:val="TableContents"/>
        <w:tabs>
          <w:tab w:val="left" w:pos="1996"/>
        </w:tabs>
        <w:spacing w:before="283"/>
      </w:pPr>
      <w:r>
        <w:rPr>
          <w:b/>
          <w:bCs/>
          <w:sz w:val="24"/>
          <w:szCs w:val="24"/>
        </w:rPr>
        <w:t>Data wpływu:</w:t>
      </w:r>
      <w:r>
        <w:rPr>
          <w:sz w:val="24"/>
          <w:szCs w:val="24"/>
        </w:rPr>
        <w:tab/>
      </w:r>
    </w:p>
    <w:p w14:paraId="40C5E87C" w14:textId="77777777" w:rsidR="00CE75A0" w:rsidRDefault="00DC7324">
      <w:pPr>
        <w:pStyle w:val="TableContents"/>
        <w:tabs>
          <w:tab w:val="left" w:pos="1996"/>
        </w:tabs>
      </w:pPr>
      <w:r>
        <w:rPr>
          <w:b/>
          <w:bCs/>
          <w:sz w:val="24"/>
          <w:szCs w:val="24"/>
        </w:rPr>
        <w:t>Nr wniosku:</w:t>
      </w:r>
      <w:r>
        <w:rPr>
          <w:sz w:val="24"/>
          <w:szCs w:val="24"/>
        </w:rPr>
        <w:tab/>
      </w:r>
    </w:p>
    <w:p w14:paraId="0374AE20" w14:textId="77777777" w:rsidR="00CE75A0" w:rsidRDefault="00DC7324">
      <w:pPr>
        <w:pStyle w:val="Nagwek1"/>
        <w:rPr>
          <w:sz w:val="24"/>
        </w:rPr>
      </w:pPr>
      <w:r>
        <w:rPr>
          <w:sz w:val="24"/>
        </w:rPr>
        <w:t xml:space="preserve">WNIOSEK </w:t>
      </w:r>
      <w:r>
        <w:rPr>
          <w:sz w:val="24"/>
        </w:rPr>
        <w:br/>
      </w:r>
      <w:r>
        <w:rPr>
          <w:sz w:val="24"/>
        </w:rPr>
        <w:t xml:space="preserve"> o dofinansowanie ze środków Państwowego Funduszu Rehabilitacji Osób Niepełnosprawnych zaopatrzenia w przedmioty ortopedyczne i środki pomocnicze</w:t>
      </w:r>
    </w:p>
    <w:p w14:paraId="2E48A345" w14:textId="77777777" w:rsidR="00CE75A0" w:rsidRDefault="00DC7324">
      <w:pPr>
        <w:pStyle w:val="Nagwek2"/>
        <w:rPr>
          <w:sz w:val="24"/>
        </w:rPr>
      </w:pPr>
      <w:r>
        <w:rPr>
          <w:sz w:val="24"/>
        </w:rPr>
        <w:t>Część A – DANE WNIOSKODAWCY</w:t>
      </w:r>
    </w:p>
    <w:p w14:paraId="33AC56E6" w14:textId="77777777" w:rsidR="00CE75A0" w:rsidRDefault="00DC7324">
      <w:pPr>
        <w:pStyle w:val="Nagwek3"/>
        <w:rPr>
          <w:sz w:val="24"/>
          <w:szCs w:val="24"/>
        </w:rPr>
      </w:pPr>
      <w:r>
        <w:rPr>
          <w:sz w:val="24"/>
          <w:szCs w:val="24"/>
        </w:rPr>
        <w:t xml:space="preserve">I. DANE PERSONALNE </w:t>
      </w:r>
      <w:r>
        <w:rPr>
          <w:sz w:val="24"/>
          <w:szCs w:val="24"/>
        </w:rPr>
        <w:t>WNIOSKODAWCY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CE75A0" w14:paraId="21456541" w14:textId="7777777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E7E4F" w14:textId="77777777" w:rsidR="00CE75A0" w:rsidRDefault="00DC7324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084D9" w14:textId="77777777" w:rsidR="00CE75A0" w:rsidRDefault="00DC7324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</w:t>
            </w:r>
          </w:p>
        </w:tc>
      </w:tr>
      <w:tr w:rsidR="00CE75A0" w14:paraId="79165548" w14:textId="7777777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A4228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8E6AE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50AE3CD4" w14:textId="7777777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2B493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66143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35696C52" w14:textId="7777777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063A9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31A5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55989EBB" w14:textId="7777777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D566A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8E512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34239390" w14:textId="7777777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E58CE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1ADC1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</w:tbl>
    <w:p w14:paraId="53E0DBF8" w14:textId="77777777" w:rsidR="00CE75A0" w:rsidRDefault="00DC7324">
      <w:pPr>
        <w:pStyle w:val="Nagwek4"/>
        <w:rPr>
          <w:sz w:val="24"/>
          <w:szCs w:val="24"/>
        </w:rPr>
      </w:pPr>
      <w:r>
        <w:rPr>
          <w:sz w:val="24"/>
          <w:szCs w:val="24"/>
        </w:rPr>
        <w:t>ADRES ZAMIESZKANIA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CE75A0" w14:paraId="4F5D5FD0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39F11" w14:textId="77777777" w:rsidR="00CE75A0" w:rsidRDefault="00DC7324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A578C" w14:textId="77777777" w:rsidR="00CE75A0" w:rsidRDefault="00DC7324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</w:t>
            </w:r>
          </w:p>
        </w:tc>
      </w:tr>
      <w:tr w:rsidR="00CE75A0" w14:paraId="1B9AD71D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1931E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5B699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15843FFC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B2A9C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E698D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24FBD24B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76065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9BEDD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589EEB9B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F4EF3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4B9F6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4B1DBF03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17FF5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6D45D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0E262830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5BE04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776D1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78E5B386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0815E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miejscowości: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FDB61" w14:textId="77777777" w:rsidR="00CE75A0" w:rsidRDefault="00DC7324">
            <w:pPr>
              <w:pStyle w:val="TableContents"/>
              <w:numPr>
                <w:ilvl w:val="0"/>
                <w:numId w:val="2"/>
              </w:numPr>
            </w:pPr>
            <w:r>
              <w:rPr>
                <w:rFonts w:eastAsia="Wingdings" w:cs="Wingdings"/>
                <w:sz w:val="24"/>
                <w:szCs w:val="24"/>
              </w:rPr>
              <w:t>m</w:t>
            </w:r>
            <w:r>
              <w:rPr>
                <w:rFonts w:eastAsia="SimSun" w:cs="Mangal"/>
                <w:sz w:val="24"/>
                <w:szCs w:val="24"/>
              </w:rPr>
              <w:t>iasto</w:t>
            </w:r>
          </w:p>
          <w:p w14:paraId="4C1FBEC0" w14:textId="77777777" w:rsidR="00CE75A0" w:rsidRDefault="00DC7324">
            <w:pPr>
              <w:pStyle w:val="TableContents"/>
              <w:numPr>
                <w:ilvl w:val="0"/>
                <w:numId w:val="2"/>
              </w:numPr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wieś</w:t>
            </w:r>
          </w:p>
        </w:tc>
      </w:tr>
      <w:tr w:rsidR="00CE75A0" w14:paraId="10EEB544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50B7A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 </w:t>
            </w:r>
            <w:r>
              <w:rPr>
                <w:b/>
                <w:bCs/>
                <w:sz w:val="24"/>
                <w:szCs w:val="24"/>
              </w:rPr>
              <w:t>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5FB18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35DE5481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CBAC2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58222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</w:tbl>
    <w:p w14:paraId="2D5C9FF9" w14:textId="77777777" w:rsidR="00CE75A0" w:rsidRDefault="00DC7324">
      <w:pPr>
        <w:pStyle w:val="Nagwek3"/>
        <w:rPr>
          <w:sz w:val="24"/>
          <w:szCs w:val="24"/>
        </w:rPr>
      </w:pPr>
      <w:r>
        <w:rPr>
          <w:sz w:val="24"/>
          <w:szCs w:val="24"/>
        </w:rPr>
        <w:t>II. DANE PODOPIECZNEGO</w:t>
      </w:r>
    </w:p>
    <w:p w14:paraId="5571D565" w14:textId="77777777" w:rsidR="00CE75A0" w:rsidRDefault="00DC7324">
      <w:pPr>
        <w:pStyle w:val="Akapitwwyboremjeden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Nie dotyczy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CE75A0" w14:paraId="0C564D68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4578A" w14:textId="77777777" w:rsidR="00CE75A0" w:rsidRDefault="00DC7324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F066D" w14:textId="77777777" w:rsidR="00CE75A0" w:rsidRDefault="00DC7324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</w:t>
            </w:r>
          </w:p>
        </w:tc>
      </w:tr>
      <w:tr w:rsidR="00CE75A0" w14:paraId="0E618366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43F08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31537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762BB659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A9E2C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2D615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61A6CB8D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F628E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49C8E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294F91A9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BC380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7F930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4C9FE41A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3D775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DA640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</w:tbl>
    <w:p w14:paraId="2CFEA737" w14:textId="77777777" w:rsidR="00CE75A0" w:rsidRDefault="00DC7324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DANE ADRESOWE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CE75A0" w14:paraId="58AD79F6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1C6CA" w14:textId="77777777" w:rsidR="00CE75A0" w:rsidRDefault="00DC7324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41D1C" w14:textId="77777777" w:rsidR="00CE75A0" w:rsidRDefault="00DC7324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</w:t>
            </w:r>
          </w:p>
        </w:tc>
      </w:tr>
      <w:tr w:rsidR="00CE75A0" w14:paraId="0049DBC3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CB474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387B4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0F076273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07360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6F1CE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4BD00DD7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89DDC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CD0B8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3A26A174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FD9A2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CDE3E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6713AFF3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CAA11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54EFA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16055E1F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1E307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F7702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174E021C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88F4B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E2DC0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5039D84D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39A1B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BBE8C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</w:tbl>
    <w:p w14:paraId="562BDAD6" w14:textId="77777777" w:rsidR="00CE75A0" w:rsidRDefault="00DC7324">
      <w:pPr>
        <w:pStyle w:val="Nagwek4"/>
        <w:rPr>
          <w:sz w:val="24"/>
          <w:szCs w:val="24"/>
        </w:rPr>
      </w:pPr>
      <w:r>
        <w:rPr>
          <w:sz w:val="24"/>
          <w:szCs w:val="24"/>
        </w:rPr>
        <w:t>OPIEKUN USTANOWIONY/USTANOWIONA</w:t>
      </w:r>
    </w:p>
    <w:p w14:paraId="6B772DEA" w14:textId="77777777" w:rsidR="00CE75A0" w:rsidRDefault="00DC7324">
      <w:pPr>
        <w:pStyle w:val="Akapitwwyborem-bold"/>
        <w:numPr>
          <w:ilvl w:val="0"/>
          <w:numId w:val="3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Przedstawicielem ustawowym</w:t>
      </w:r>
    </w:p>
    <w:p w14:paraId="5629529B" w14:textId="77777777" w:rsidR="00CE75A0" w:rsidRDefault="00DC7324">
      <w:pPr>
        <w:pStyle w:val="Akapitwwyborem-bold"/>
        <w:numPr>
          <w:ilvl w:val="0"/>
          <w:numId w:val="3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Opiekunem prawnym: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CE75A0" w14:paraId="6391CEC8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2F408" w14:textId="77777777" w:rsidR="00CE75A0" w:rsidRDefault="00DC7324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883B7" w14:textId="77777777" w:rsidR="00CE75A0" w:rsidRDefault="00DC7324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</w:t>
            </w:r>
          </w:p>
        </w:tc>
      </w:tr>
      <w:tr w:rsidR="00CE75A0" w14:paraId="7FAFD6F0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6BD8C" w14:textId="77777777" w:rsidR="00CE75A0" w:rsidRDefault="00DC7324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Postanowieniem Sądu Rejonowego: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29D77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7A16B73B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5A6EE" w14:textId="77777777" w:rsidR="00CE75A0" w:rsidRDefault="00DC7324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 dnia: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1C81B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621B4407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04359" w14:textId="77777777" w:rsidR="00CE75A0" w:rsidRDefault="00DC7324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Sygnatura akt: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4A358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</w:tbl>
    <w:p w14:paraId="4B0DB14F" w14:textId="77777777" w:rsidR="00CE75A0" w:rsidRDefault="00DC7324">
      <w:pPr>
        <w:pStyle w:val="Akapitwwyborem-bold"/>
        <w:numPr>
          <w:ilvl w:val="0"/>
          <w:numId w:val="4"/>
        </w:numPr>
      </w:pPr>
      <w:r>
        <w:rPr>
          <w:b w:val="0"/>
          <w:bCs w:val="0"/>
          <w:sz w:val="24"/>
          <w:szCs w:val="24"/>
        </w:rPr>
        <w:t>Pełnomocnikiem, n</w:t>
      </w:r>
      <w:r>
        <w:rPr>
          <w:rFonts w:eastAsia="Times New Roman" w:cs="Times New Roman"/>
          <w:b w:val="0"/>
          <w:bCs w:val="0"/>
          <w:color w:val="000000"/>
          <w:sz w:val="24"/>
          <w:szCs w:val="24"/>
        </w:rPr>
        <w:t xml:space="preserve">a mocy pełnomocnictwa </w:t>
      </w:r>
      <w:r>
        <w:rPr>
          <w:rFonts w:eastAsia="Times New Roman" w:cs="Times New Roman"/>
          <w:b w:val="0"/>
          <w:bCs w:val="0"/>
          <w:color w:val="000000"/>
          <w:sz w:val="24"/>
          <w:szCs w:val="24"/>
        </w:rPr>
        <w:t>potwierdzonego przez notariusza: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CE75A0" w14:paraId="360BAD90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80BB3" w14:textId="77777777" w:rsidR="00CE75A0" w:rsidRDefault="00DC7324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5B05D" w14:textId="77777777" w:rsidR="00CE75A0" w:rsidRDefault="00DC7324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</w:t>
            </w:r>
          </w:p>
        </w:tc>
      </w:tr>
      <w:tr w:rsidR="00CE75A0" w14:paraId="794E6B14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E359D" w14:textId="77777777" w:rsidR="00CE75A0" w:rsidRDefault="00DC7324">
            <w:pPr>
              <w:pStyle w:val="Standard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Imię i 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BD31A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01E30FC0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EC7EA" w14:textId="77777777" w:rsidR="00CE75A0" w:rsidRDefault="00DC7324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 dnia: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83A58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59F52513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FDAB0" w14:textId="77777777" w:rsidR="00CE75A0" w:rsidRDefault="00DC7324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Repetytorium nr: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59D01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</w:tbl>
    <w:p w14:paraId="2C9C3188" w14:textId="77777777" w:rsidR="00CE75A0" w:rsidRDefault="00DC7324">
      <w:pPr>
        <w:pStyle w:val="Nagwek3"/>
        <w:rPr>
          <w:sz w:val="24"/>
          <w:szCs w:val="24"/>
        </w:rPr>
      </w:pPr>
      <w:r>
        <w:rPr>
          <w:sz w:val="24"/>
          <w:szCs w:val="24"/>
        </w:rPr>
        <w:t>III. STOPIEŃ NIEPEŁNOSPRAWNOŚCI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CE75A0" w14:paraId="6D9A03B1" w14:textId="7777777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4E9E5" w14:textId="77777777" w:rsidR="00CE75A0" w:rsidRDefault="00DC7324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DFEEF" w14:textId="77777777" w:rsidR="00CE75A0" w:rsidRDefault="00DC7324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</w:t>
            </w:r>
          </w:p>
        </w:tc>
      </w:tr>
      <w:tr w:rsidR="00CE75A0" w14:paraId="124E5015" w14:textId="7777777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C9A95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Stopień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31494" w14:textId="77777777" w:rsidR="00CE75A0" w:rsidRDefault="00DC7324">
            <w:pPr>
              <w:pStyle w:val="TableContents"/>
              <w:numPr>
                <w:ilvl w:val="0"/>
                <w:numId w:val="4"/>
              </w:numPr>
            </w:pPr>
            <w:r>
              <w:rPr>
                <w:rFonts w:eastAsia="Wingdings" w:cs="Wingdings"/>
                <w:sz w:val="24"/>
                <w:szCs w:val="24"/>
              </w:rPr>
              <w:t>Z</w:t>
            </w:r>
            <w:r>
              <w:rPr>
                <w:rFonts w:eastAsia="SimSun" w:cs="Mangal"/>
                <w:sz w:val="24"/>
                <w:szCs w:val="24"/>
              </w:rPr>
              <w:t>naczny</w:t>
            </w:r>
          </w:p>
          <w:p w14:paraId="5809526C" w14:textId="77777777" w:rsidR="00CE75A0" w:rsidRDefault="00DC7324">
            <w:pPr>
              <w:pStyle w:val="TableContents"/>
              <w:numPr>
                <w:ilvl w:val="0"/>
                <w:numId w:val="4"/>
              </w:numPr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Umiarkowany</w:t>
            </w:r>
          </w:p>
          <w:p w14:paraId="78ABDF35" w14:textId="77777777" w:rsidR="00CE75A0" w:rsidRDefault="00DC7324">
            <w:pPr>
              <w:pStyle w:val="TableContents"/>
              <w:numPr>
                <w:ilvl w:val="0"/>
                <w:numId w:val="4"/>
              </w:numPr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Lekki</w:t>
            </w:r>
          </w:p>
          <w:p w14:paraId="749EFC9F" w14:textId="77777777" w:rsidR="00CE75A0" w:rsidRDefault="00DC7324">
            <w:pPr>
              <w:pStyle w:val="TableContents"/>
              <w:numPr>
                <w:ilvl w:val="0"/>
                <w:numId w:val="4"/>
              </w:numPr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Nie dotyczy</w:t>
            </w:r>
          </w:p>
        </w:tc>
      </w:tr>
      <w:tr w:rsidR="00CE75A0" w14:paraId="4C571254" w14:textId="7777777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2F3E5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Okres ważności orzeczenia 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36FDC" w14:textId="77777777" w:rsidR="00CE75A0" w:rsidRDefault="00DC7324">
            <w:pPr>
              <w:pStyle w:val="TableContents"/>
              <w:numPr>
                <w:ilvl w:val="0"/>
                <w:numId w:val="4"/>
              </w:numPr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…………………………..</w:t>
            </w:r>
          </w:p>
        </w:tc>
      </w:tr>
      <w:tr w:rsidR="00CE75A0" w14:paraId="2592694B" w14:textId="7777777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6FE53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Grupa inwalidzka: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79FE0" w14:textId="77777777" w:rsidR="00CE75A0" w:rsidRDefault="00DC7324">
            <w:pPr>
              <w:pStyle w:val="TableContents"/>
              <w:numPr>
                <w:ilvl w:val="0"/>
                <w:numId w:val="5"/>
              </w:numPr>
            </w:pPr>
            <w:r>
              <w:rPr>
                <w:rFonts w:eastAsia="SimSun" w:cs="Mangal"/>
                <w:sz w:val="24"/>
                <w:szCs w:val="24"/>
              </w:rPr>
              <w:t>I grupa</w:t>
            </w:r>
          </w:p>
          <w:p w14:paraId="2DFD3988" w14:textId="77777777" w:rsidR="00CE75A0" w:rsidRDefault="00DC7324">
            <w:pPr>
              <w:pStyle w:val="TableContents"/>
              <w:numPr>
                <w:ilvl w:val="0"/>
                <w:numId w:val="5"/>
              </w:numPr>
            </w:pPr>
            <w:r>
              <w:rPr>
                <w:rFonts w:eastAsia="Wingdings" w:cs="Wingdings"/>
                <w:sz w:val="24"/>
                <w:szCs w:val="24"/>
              </w:rPr>
              <w:t>I</w:t>
            </w:r>
            <w:r>
              <w:rPr>
                <w:rFonts w:eastAsia="SimSun" w:cs="Mangal"/>
                <w:sz w:val="24"/>
                <w:szCs w:val="24"/>
              </w:rPr>
              <w:t>I grupa</w:t>
            </w:r>
          </w:p>
          <w:p w14:paraId="6694D21F" w14:textId="77777777" w:rsidR="00CE75A0" w:rsidRDefault="00DC7324">
            <w:pPr>
              <w:pStyle w:val="TableContents"/>
              <w:numPr>
                <w:ilvl w:val="0"/>
                <w:numId w:val="5"/>
              </w:numPr>
            </w:pPr>
            <w:r>
              <w:rPr>
                <w:rFonts w:eastAsia="Wingdings" w:cs="Wingdings"/>
                <w:sz w:val="24"/>
                <w:szCs w:val="24"/>
              </w:rPr>
              <w:t>II</w:t>
            </w:r>
            <w:r>
              <w:rPr>
                <w:rFonts w:eastAsia="SimSun" w:cs="Mangal"/>
                <w:sz w:val="24"/>
                <w:szCs w:val="24"/>
              </w:rPr>
              <w:t>I grupa</w:t>
            </w:r>
          </w:p>
          <w:p w14:paraId="764DE68B" w14:textId="77777777" w:rsidR="00CE75A0" w:rsidRDefault="00DC7324">
            <w:pPr>
              <w:pStyle w:val="TableContents"/>
              <w:numPr>
                <w:ilvl w:val="0"/>
                <w:numId w:val="5"/>
              </w:numPr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Nie dotyczy</w:t>
            </w:r>
          </w:p>
        </w:tc>
      </w:tr>
      <w:tr w:rsidR="00CE75A0" w14:paraId="2E989AF7" w14:textId="7777777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E3364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Niezdolność: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678AA" w14:textId="77777777" w:rsidR="00CE75A0" w:rsidRDefault="00DC7324">
            <w:pPr>
              <w:pStyle w:val="TableContents"/>
              <w:numPr>
                <w:ilvl w:val="0"/>
                <w:numId w:val="6"/>
              </w:numPr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Osoby całkowicie niezdolne do pracy i niezdolne do samodzielnej egzystencji</w:t>
            </w:r>
          </w:p>
          <w:p w14:paraId="3D2FFCFB" w14:textId="77777777" w:rsidR="00CE75A0" w:rsidRDefault="00DC7324">
            <w:pPr>
              <w:pStyle w:val="TableContents"/>
              <w:numPr>
                <w:ilvl w:val="0"/>
                <w:numId w:val="6"/>
              </w:numPr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 xml:space="preserve">Osoby długotrwale niezdolne do pracy w gospodarstwie rolnym, którym przysługuje zasiłek </w:t>
            </w:r>
            <w:r>
              <w:rPr>
                <w:rFonts w:eastAsia="Wingdings" w:cs="Wingdings"/>
                <w:sz w:val="24"/>
                <w:szCs w:val="24"/>
              </w:rPr>
              <w:t>pielęgnacyjny</w:t>
            </w:r>
          </w:p>
          <w:p w14:paraId="75090053" w14:textId="77777777" w:rsidR="00CE75A0" w:rsidRDefault="00DC7324">
            <w:pPr>
              <w:pStyle w:val="TableContents"/>
              <w:numPr>
                <w:ilvl w:val="0"/>
                <w:numId w:val="6"/>
              </w:numPr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Osoby całkowicie niezdolne do pracy</w:t>
            </w:r>
          </w:p>
          <w:p w14:paraId="755E5381" w14:textId="77777777" w:rsidR="00CE75A0" w:rsidRDefault="00DC7324">
            <w:pPr>
              <w:pStyle w:val="TableContents"/>
              <w:numPr>
                <w:ilvl w:val="0"/>
                <w:numId w:val="6"/>
              </w:numPr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Osoby częściowo niezdolne do pracy</w:t>
            </w:r>
          </w:p>
          <w:p w14:paraId="3EB676AC" w14:textId="77777777" w:rsidR="00CE75A0" w:rsidRDefault="00DC7324">
            <w:pPr>
              <w:pStyle w:val="TableContents"/>
              <w:numPr>
                <w:ilvl w:val="0"/>
                <w:numId w:val="6"/>
              </w:numPr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Osoby stale lub długotrwale niezdolne do pracy w gospodarstwie rolnym</w:t>
            </w:r>
          </w:p>
          <w:p w14:paraId="78F3733B" w14:textId="77777777" w:rsidR="00CE75A0" w:rsidRDefault="00DC7324">
            <w:pPr>
              <w:pStyle w:val="TableContents"/>
              <w:numPr>
                <w:ilvl w:val="0"/>
                <w:numId w:val="6"/>
              </w:numPr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Nie dotyczy</w:t>
            </w:r>
          </w:p>
        </w:tc>
      </w:tr>
      <w:tr w:rsidR="00CE75A0" w14:paraId="4270CE19" w14:textId="7777777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CB60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Osoby w wieku do 16 lat posiadające orzeczenie o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FECF5" w14:textId="77777777" w:rsidR="00CE75A0" w:rsidRDefault="00DC7324">
            <w:pPr>
              <w:pStyle w:val="TableContents"/>
              <w:numPr>
                <w:ilvl w:val="0"/>
                <w:numId w:val="7"/>
              </w:numPr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Tak</w:t>
            </w:r>
          </w:p>
          <w:p w14:paraId="1A6226A2" w14:textId="77777777" w:rsidR="00CE75A0" w:rsidRDefault="00DC7324">
            <w:pPr>
              <w:pStyle w:val="TableContents"/>
              <w:numPr>
                <w:ilvl w:val="0"/>
                <w:numId w:val="7"/>
              </w:numPr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 xml:space="preserve">Nie </w:t>
            </w:r>
            <w:r>
              <w:rPr>
                <w:rFonts w:eastAsia="Wingdings" w:cs="Wingdings"/>
                <w:sz w:val="24"/>
                <w:szCs w:val="24"/>
              </w:rPr>
              <w:t>dotyczy</w:t>
            </w:r>
          </w:p>
        </w:tc>
      </w:tr>
    </w:tbl>
    <w:p w14:paraId="7C9F663A" w14:textId="77777777" w:rsidR="00CE75A0" w:rsidRDefault="00DC7324">
      <w:pPr>
        <w:pStyle w:val="Nagwek4"/>
        <w:rPr>
          <w:sz w:val="24"/>
          <w:szCs w:val="24"/>
        </w:rPr>
      </w:pPr>
      <w:r>
        <w:rPr>
          <w:sz w:val="24"/>
          <w:szCs w:val="24"/>
        </w:rPr>
        <w:t>RODZAJ NIEPEŁNOSPRAWNOŚCI</w:t>
      </w:r>
    </w:p>
    <w:p w14:paraId="0A21B469" w14:textId="77777777" w:rsidR="00CE75A0" w:rsidRDefault="00DC7324">
      <w:pPr>
        <w:pStyle w:val="TableContents"/>
        <w:numPr>
          <w:ilvl w:val="0"/>
          <w:numId w:val="8"/>
        </w:numPr>
        <w:rPr>
          <w:rFonts w:eastAsia="Wingdings" w:cs="Wingdings"/>
          <w:sz w:val="24"/>
          <w:szCs w:val="24"/>
        </w:rPr>
      </w:pPr>
      <w:r>
        <w:rPr>
          <w:rFonts w:eastAsia="Wingdings" w:cs="Wingdings"/>
          <w:sz w:val="24"/>
          <w:szCs w:val="24"/>
        </w:rPr>
        <w:t>Dysfunkcja narządu ruchu z koniecznością poruszania się na wózku inwalidzkim</w:t>
      </w:r>
    </w:p>
    <w:p w14:paraId="4A12E501" w14:textId="77777777" w:rsidR="00CE75A0" w:rsidRDefault="00DC7324">
      <w:pPr>
        <w:pStyle w:val="TableContents"/>
        <w:numPr>
          <w:ilvl w:val="0"/>
          <w:numId w:val="8"/>
        </w:numPr>
        <w:rPr>
          <w:rFonts w:eastAsia="Wingdings" w:cs="Wingdings"/>
          <w:sz w:val="24"/>
          <w:szCs w:val="24"/>
        </w:rPr>
      </w:pPr>
      <w:r>
        <w:rPr>
          <w:rFonts w:eastAsia="Wingdings" w:cs="Wingdings"/>
          <w:sz w:val="24"/>
          <w:szCs w:val="24"/>
        </w:rPr>
        <w:t>Inna dysfunkcja narządu ruchu</w:t>
      </w:r>
    </w:p>
    <w:p w14:paraId="51E82E6E" w14:textId="77777777" w:rsidR="00CE75A0" w:rsidRDefault="00DC7324">
      <w:pPr>
        <w:pStyle w:val="TableContents"/>
        <w:numPr>
          <w:ilvl w:val="0"/>
          <w:numId w:val="8"/>
        </w:numPr>
        <w:rPr>
          <w:rFonts w:eastAsia="Wingdings" w:cs="Wingdings"/>
          <w:sz w:val="24"/>
          <w:szCs w:val="24"/>
        </w:rPr>
      </w:pPr>
      <w:r>
        <w:rPr>
          <w:rFonts w:eastAsia="Wingdings" w:cs="Wingdings"/>
          <w:sz w:val="24"/>
          <w:szCs w:val="24"/>
        </w:rPr>
        <w:t>Dysfunkcja narządu wzroku</w:t>
      </w:r>
    </w:p>
    <w:p w14:paraId="534A0E59" w14:textId="77777777" w:rsidR="00CE75A0" w:rsidRDefault="00DC7324">
      <w:pPr>
        <w:pStyle w:val="TableContents"/>
        <w:numPr>
          <w:ilvl w:val="0"/>
          <w:numId w:val="8"/>
        </w:numPr>
        <w:rPr>
          <w:rFonts w:eastAsia="Wingdings" w:cs="Wingdings"/>
          <w:sz w:val="24"/>
          <w:szCs w:val="24"/>
        </w:rPr>
      </w:pPr>
      <w:r>
        <w:rPr>
          <w:rFonts w:eastAsia="Wingdings" w:cs="Wingdings"/>
          <w:sz w:val="24"/>
          <w:szCs w:val="24"/>
        </w:rPr>
        <w:t>Dysfunkcja narządu słuchu i mowy</w:t>
      </w:r>
    </w:p>
    <w:p w14:paraId="5B1544BF" w14:textId="77777777" w:rsidR="00CE75A0" w:rsidRDefault="00DC7324">
      <w:pPr>
        <w:pStyle w:val="TableContents"/>
        <w:numPr>
          <w:ilvl w:val="0"/>
          <w:numId w:val="8"/>
        </w:numPr>
        <w:rPr>
          <w:rFonts w:eastAsia="Wingdings" w:cs="Wingdings"/>
          <w:sz w:val="24"/>
          <w:szCs w:val="24"/>
        </w:rPr>
      </w:pPr>
      <w:r>
        <w:rPr>
          <w:rFonts w:eastAsia="Wingdings" w:cs="Wingdings"/>
          <w:sz w:val="24"/>
          <w:szCs w:val="24"/>
        </w:rPr>
        <w:t>Deficyt rozwojowy (upośledzenie umysłowe)</w:t>
      </w:r>
    </w:p>
    <w:p w14:paraId="59FB3A1D" w14:textId="77777777" w:rsidR="00CE75A0" w:rsidRDefault="00DC7324">
      <w:pPr>
        <w:pStyle w:val="TableContents"/>
        <w:numPr>
          <w:ilvl w:val="0"/>
          <w:numId w:val="8"/>
        </w:numPr>
        <w:rPr>
          <w:rFonts w:eastAsia="Wingdings" w:cs="Wingdings"/>
          <w:sz w:val="24"/>
          <w:szCs w:val="24"/>
        </w:rPr>
      </w:pPr>
      <w:r>
        <w:rPr>
          <w:rFonts w:eastAsia="Wingdings" w:cs="Wingdings"/>
          <w:sz w:val="24"/>
          <w:szCs w:val="24"/>
        </w:rPr>
        <w:t>Niepełnosprawność z ogólnego stanu zdrowia</w:t>
      </w:r>
    </w:p>
    <w:p w14:paraId="15F14580" w14:textId="77777777" w:rsidR="00CE75A0" w:rsidRDefault="00DC7324">
      <w:pPr>
        <w:pStyle w:val="TableContents"/>
        <w:numPr>
          <w:ilvl w:val="0"/>
          <w:numId w:val="8"/>
        </w:numPr>
        <w:ind w:left="283" w:firstLine="143"/>
        <w:rPr>
          <w:rFonts w:eastAsia="Wingdings" w:cs="Wingdings"/>
          <w:sz w:val="24"/>
          <w:szCs w:val="24"/>
        </w:rPr>
      </w:pPr>
      <w:r>
        <w:rPr>
          <w:rFonts w:eastAsia="Wingdings" w:cs="Wingdings"/>
          <w:sz w:val="24"/>
          <w:szCs w:val="24"/>
        </w:rPr>
        <w:t xml:space="preserve"> Inny / jaki?</w:t>
      </w:r>
    </w:p>
    <w:p w14:paraId="6404069B" w14:textId="77777777" w:rsidR="00CE75A0" w:rsidRDefault="00CE75A0">
      <w:pPr>
        <w:pStyle w:val="TableContents"/>
        <w:ind w:left="426"/>
        <w:rPr>
          <w:rFonts w:eastAsia="Wingdings" w:cs="Wingdings"/>
          <w:sz w:val="24"/>
          <w:szCs w:val="24"/>
        </w:rPr>
      </w:pPr>
    </w:p>
    <w:p w14:paraId="097E509D" w14:textId="77777777" w:rsidR="00CE75A0" w:rsidRDefault="00DC7324">
      <w:pPr>
        <w:pStyle w:val="Nagwek2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Część B – PRZEDMIOT WNIOSKU</w:t>
      </w:r>
    </w:p>
    <w:p w14:paraId="4DE74484" w14:textId="77777777" w:rsidR="00CE75A0" w:rsidRDefault="00DC7324">
      <w:pPr>
        <w:pStyle w:val="Nagwek3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I. KOSZTY REALIZACJI</w:t>
      </w:r>
    </w:p>
    <w:p w14:paraId="3C3C5F9C" w14:textId="77777777" w:rsidR="00CE75A0" w:rsidRDefault="00DC7324">
      <w:pPr>
        <w:pStyle w:val="Nagwek3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Przedmiot 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8"/>
        <w:gridCol w:w="7714"/>
      </w:tblGrid>
      <w:tr w:rsidR="00CE75A0" w14:paraId="10BF8B21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CAD79" w14:textId="77777777" w:rsidR="00CE75A0" w:rsidRDefault="00DC7324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pola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7F7F1" w14:textId="77777777" w:rsidR="00CE75A0" w:rsidRDefault="00DC7324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</w:t>
            </w:r>
          </w:p>
        </w:tc>
      </w:tr>
      <w:tr w:rsidR="00CE75A0" w14:paraId="6581AD4D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93BC5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Przedmiot wniosku: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6B2AE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7EF76312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258FC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 zlecenia: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C989C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01094678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0B7E6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Całkowity koszt zakupu: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F740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67F6CCC7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11294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Dofinansowanie NFZ: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29F51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73086ECA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ACCC8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Udział własny </w:t>
            </w:r>
            <w:r>
              <w:rPr>
                <w:b/>
                <w:bCs/>
                <w:sz w:val="24"/>
                <w:szCs w:val="24"/>
              </w:rPr>
              <w:t>wnioskodawcy: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ECA01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6B7444FC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F37D7" w14:textId="77777777" w:rsidR="00CE75A0" w:rsidRDefault="00DC7324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Wnioskowana kwota dofinansowania: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E01B6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</w:tbl>
    <w:p w14:paraId="66875548" w14:textId="77777777" w:rsidR="00CE75A0" w:rsidRDefault="00DC7324">
      <w:pPr>
        <w:pStyle w:val="Nagwek3"/>
        <w:rPr>
          <w:sz w:val="24"/>
          <w:szCs w:val="24"/>
        </w:rPr>
      </w:pPr>
      <w:r>
        <w:rPr>
          <w:sz w:val="24"/>
          <w:szCs w:val="24"/>
        </w:rPr>
        <w:t>II. FORMA PRZEKAZANIA ŚRODKÓW FINANSOWYCH</w:t>
      </w:r>
    </w:p>
    <w:p w14:paraId="70DFA4E9" w14:textId="77777777" w:rsidR="00CE75A0" w:rsidRDefault="00DC7324">
      <w:pPr>
        <w:pStyle w:val="Akapitwwyboremjeden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Przelew na konto Wnioskodawcy/osoby upoważnionej przez Wnioskodawcę: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8"/>
        <w:gridCol w:w="7714"/>
      </w:tblGrid>
      <w:tr w:rsidR="00CE75A0" w14:paraId="399C82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68537" w14:textId="77777777" w:rsidR="00CE75A0" w:rsidRDefault="00DC7324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pola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17183" w14:textId="77777777" w:rsidR="00CE75A0" w:rsidRDefault="00DC7324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</w:t>
            </w:r>
          </w:p>
        </w:tc>
      </w:tr>
      <w:tr w:rsidR="00CE75A0" w14:paraId="54E688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8DF13" w14:textId="77777777" w:rsidR="00CE75A0" w:rsidRDefault="00DC7324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Właściciel konta </w:t>
            </w:r>
          </w:p>
          <w:p w14:paraId="2072AF3A" w14:textId="77777777" w:rsidR="00CE75A0" w:rsidRDefault="00DC7324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(imię i nazwisko):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8F6F2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4F6901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1F6AC" w14:textId="77777777" w:rsidR="00CE75A0" w:rsidRDefault="00DC7324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banku: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0EFB6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7749B2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9DA71" w14:textId="77777777" w:rsidR="00CE75A0" w:rsidRDefault="00DC7324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 rachunku </w:t>
            </w:r>
            <w:r>
              <w:rPr>
                <w:b/>
                <w:bCs/>
                <w:sz w:val="24"/>
                <w:szCs w:val="24"/>
              </w:rPr>
              <w:t>bankowego: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DD38E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</w:tbl>
    <w:p w14:paraId="614DB54A" w14:textId="77777777" w:rsidR="00CE75A0" w:rsidRDefault="00CE75A0">
      <w:pPr>
        <w:pStyle w:val="Standard"/>
        <w:rPr>
          <w:sz w:val="24"/>
          <w:szCs w:val="24"/>
        </w:rPr>
      </w:pPr>
    </w:p>
    <w:p w14:paraId="7D30C799" w14:textId="77777777" w:rsidR="00CE75A0" w:rsidRDefault="00DC7324">
      <w:pPr>
        <w:pStyle w:val="Standard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Konto Wykonawcy podane na dowodzie zakupu usługi</w:t>
      </w:r>
    </w:p>
    <w:p w14:paraId="5366321D" w14:textId="77777777" w:rsidR="00CE75A0" w:rsidRDefault="00DC7324">
      <w:pPr>
        <w:pStyle w:val="Nagwek3"/>
        <w:rPr>
          <w:sz w:val="24"/>
          <w:szCs w:val="24"/>
        </w:rPr>
      </w:pPr>
      <w:r>
        <w:rPr>
          <w:sz w:val="24"/>
          <w:szCs w:val="24"/>
        </w:rPr>
        <w:t>RAZEM KWOTA WNIOSKOWANA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2"/>
        <w:gridCol w:w="6630"/>
      </w:tblGrid>
      <w:tr w:rsidR="00CE75A0" w14:paraId="44395143" w14:textId="7777777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D745B" w14:textId="77777777" w:rsidR="00CE75A0" w:rsidRDefault="00DC7324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pola</w:t>
            </w: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5772A" w14:textId="77777777" w:rsidR="00CE75A0" w:rsidRDefault="00DC7324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</w:t>
            </w:r>
          </w:p>
        </w:tc>
      </w:tr>
      <w:tr w:rsidR="00CE75A0" w14:paraId="51F49BF1" w14:textId="7777777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1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F4A5C" w14:textId="77777777" w:rsidR="00CE75A0" w:rsidRDefault="00DC7324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Całkowity koszt zakupu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48F27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1A721C1B" w14:textId="7777777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1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F3F0C" w14:textId="77777777" w:rsidR="00CE75A0" w:rsidRDefault="00DC7324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Dofinansowanie NFZ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288AC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1803F2C1" w14:textId="7777777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14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D07AF" w14:textId="77777777" w:rsidR="00CE75A0" w:rsidRDefault="00DC7324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Udział własny wnioskodawcy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C902D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4C3E7121" w14:textId="7777777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498DF" w14:textId="77777777" w:rsidR="00CE75A0" w:rsidRDefault="00DC7324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Wnioskowana kwota dofinansowania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99D24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  <w:tr w:rsidR="00CE75A0" w14:paraId="5872E31F" w14:textId="7777777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6CCFE" w14:textId="77777777" w:rsidR="00CE75A0" w:rsidRDefault="00DC7324">
            <w:pPr>
              <w:pStyle w:val="TableContents"/>
            </w:pPr>
            <w:r>
              <w:rPr>
                <w:bCs/>
              </w:rPr>
              <w:t xml:space="preserve">Uprzedzony/uprzedzona o odpowiedzialności wynikającej z art. 233 § 1 i § 2 ustawy z dnia 6 czerwca 1997r. Kodeks Karny (tekst jedn.: Dz.U. z 2019 r., poz. 1950, z </w:t>
            </w:r>
            <w:proofErr w:type="spellStart"/>
            <w:r>
              <w:rPr>
                <w:bCs/>
              </w:rPr>
              <w:t>późn</w:t>
            </w:r>
            <w:proofErr w:type="spellEnd"/>
            <w:r>
              <w:rPr>
                <w:bCs/>
              </w:rPr>
              <w:t>. zm.) - za zeznanie nieprawdy lub zatajenie prawdy oświadczam, że dane zawarte we wniosk</w:t>
            </w:r>
            <w:r>
              <w:rPr>
                <w:bCs/>
              </w:rPr>
              <w:t>u są zgodne ze stanem faktycznym. O zmianach zaistniałych po złożeniu wniosku zobowiązuję się informować w ciągu 14 dni.</w:t>
            </w:r>
          </w:p>
        </w:tc>
      </w:tr>
    </w:tbl>
    <w:p w14:paraId="4A7FF49A" w14:textId="77777777" w:rsidR="00CE75A0" w:rsidRDefault="00DC7324">
      <w:pPr>
        <w:pStyle w:val="Nagwek2"/>
        <w:rPr>
          <w:sz w:val="24"/>
        </w:rPr>
      </w:pPr>
      <w:r>
        <w:rPr>
          <w:sz w:val="24"/>
        </w:rPr>
        <w:lastRenderedPageBreak/>
        <w:t>Część C – INFORMACJE UZUPEŁNIAJĄCE</w:t>
      </w:r>
    </w:p>
    <w:p w14:paraId="29D797B5" w14:textId="77777777" w:rsidR="00CE75A0" w:rsidRDefault="00DC7324">
      <w:pPr>
        <w:pStyle w:val="Nagwek3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14:paraId="4EE3B379" w14:textId="77777777" w:rsidR="00CE75A0" w:rsidRDefault="00DC7324">
      <w:pPr>
        <w:pStyle w:val="TableContents"/>
      </w:pPr>
      <w:r>
        <w:rPr>
          <w:sz w:val="24"/>
          <w:szCs w:val="24"/>
        </w:rPr>
        <w:t>Oświadczam, że przeciętny miesięczny dochód, w rozumieniu przepisów o świadczeniach ro</w:t>
      </w:r>
      <w:r>
        <w:rPr>
          <w:sz w:val="24"/>
          <w:szCs w:val="24"/>
        </w:rPr>
        <w:t xml:space="preserve">dzinnych, podzielony przez liczbę osób we wspólnym gospodarstwie domowym, obliczony za kwartał poprzedzający miesiąc </w:t>
      </w:r>
      <w:r>
        <w:rPr>
          <w:b/>
          <w:sz w:val="24"/>
          <w:szCs w:val="24"/>
        </w:rPr>
        <w:t>złożenia wniosku, wynosił: ………………. zł.</w:t>
      </w:r>
    </w:p>
    <w:p w14:paraId="1069160E" w14:textId="77777777" w:rsidR="00CE75A0" w:rsidRDefault="00DC7324">
      <w:pPr>
        <w:pStyle w:val="TableContents"/>
        <w:spacing w:after="113"/>
      </w:pPr>
      <w:r>
        <w:rPr>
          <w:sz w:val="24"/>
          <w:szCs w:val="24"/>
        </w:rPr>
        <w:t xml:space="preserve">Liczba osób we wspólnym gospodarstwie </w:t>
      </w:r>
      <w:r>
        <w:rPr>
          <w:b/>
          <w:sz w:val="24"/>
          <w:szCs w:val="24"/>
        </w:rPr>
        <w:t>domowym wynosi: ………</w:t>
      </w:r>
    </w:p>
    <w:p w14:paraId="2A7FDC8C" w14:textId="77777777" w:rsidR="00CE75A0" w:rsidRDefault="00DC7324">
      <w:pPr>
        <w:pStyle w:val="TableContents"/>
        <w:spacing w:after="113"/>
        <w:rPr>
          <w:sz w:val="24"/>
          <w:szCs w:val="24"/>
        </w:rPr>
      </w:pPr>
      <w:r>
        <w:rPr>
          <w:sz w:val="24"/>
          <w:szCs w:val="24"/>
        </w:rPr>
        <w:t>W przypadku ubiegania się o dofinansowanie</w:t>
      </w:r>
      <w:r>
        <w:rPr>
          <w:sz w:val="24"/>
          <w:szCs w:val="24"/>
        </w:rPr>
        <w:t xml:space="preserve">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</w:t>
      </w:r>
      <w:r>
        <w:rPr>
          <w:sz w:val="24"/>
          <w:szCs w:val="24"/>
        </w:rPr>
        <w:t>nduszu Rehabilitacji Osób Niepełnosprawnych kwotą dofinansowania.</w:t>
      </w:r>
    </w:p>
    <w:p w14:paraId="063CA8F3" w14:textId="77777777" w:rsidR="00CE75A0" w:rsidRDefault="00DC7324">
      <w:pPr>
        <w:pStyle w:val="NormalnyWeb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przetwarzaniu danych</w:t>
      </w:r>
    </w:p>
    <w:p w14:paraId="602A2DB2" w14:textId="77777777" w:rsidR="00CE75A0" w:rsidRDefault="00DC7324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Zgodnie z art. 13 rozporządzenia Parlamentu Europejskiego i Rady (UE) 2016/679 z dnia 27 kwietnia 2016 r. w sprawie ochrony osób fizycznych w </w:t>
      </w:r>
      <w:r>
        <w:rPr>
          <w:rFonts w:ascii="Arial" w:hAnsi="Arial" w:cs="Arial"/>
          <w:sz w:val="22"/>
          <w:szCs w:val="22"/>
        </w:rPr>
        <w:t>związku z przetwarzaniem danych osobowych i w sprawie swobodnego przepływu takich danych oraz uchylenia dyrektywy 95/46/WE (ogólne rozporządzenie o ochronie danych) (Dz.U.UE.L.2016.119.1) informuję, że:</w:t>
      </w:r>
    </w:p>
    <w:p w14:paraId="4D27E113" w14:textId="77777777" w:rsidR="00CE75A0" w:rsidRDefault="00DC7324">
      <w:pPr>
        <w:pStyle w:val="NormalnyWeb"/>
        <w:numPr>
          <w:ilvl w:val="0"/>
          <w:numId w:val="1"/>
        </w:numPr>
        <w:tabs>
          <w:tab w:val="left" w:pos="357"/>
        </w:tabs>
        <w:spacing w:before="0" w:after="0"/>
        <w:ind w:left="57" w:hanging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Administratorem Pana/i danych osobowych jest </w:t>
      </w:r>
      <w:r>
        <w:rPr>
          <w:rFonts w:ascii="Arial" w:hAnsi="Arial" w:cs="Arial"/>
          <w:sz w:val="22"/>
          <w:szCs w:val="22"/>
        </w:rPr>
        <w:t>Powiatowe Centrum Pomocy Rodzinie z siedzibą przy ulicy Podchorążych 15, 58-508 Jelenia Góra reprezentowane przez Dyrektora Powiatowego Centrum Pomocy Rodzinie w Jeleniej Górze – Ewelinę Wójcik.</w:t>
      </w:r>
    </w:p>
    <w:p w14:paraId="0DF286D3" w14:textId="77777777" w:rsidR="00CE75A0" w:rsidRDefault="00DC7324">
      <w:pPr>
        <w:pStyle w:val="NormalnyWeb"/>
        <w:numPr>
          <w:ilvl w:val="0"/>
          <w:numId w:val="1"/>
        </w:numPr>
        <w:tabs>
          <w:tab w:val="left" w:pos="357"/>
        </w:tabs>
        <w:spacing w:before="0" w:after="0"/>
        <w:ind w:left="57" w:hanging="57"/>
        <w:jc w:val="both"/>
      </w:pPr>
      <w:r>
        <w:rPr>
          <w:rFonts w:ascii="Arial" w:hAnsi="Arial" w:cs="Arial"/>
          <w:sz w:val="22"/>
          <w:szCs w:val="22"/>
        </w:rPr>
        <w:t xml:space="preserve">W sprawach związanych z Pana/i danymi proszę kontaktować się </w:t>
      </w:r>
      <w:r>
        <w:rPr>
          <w:rFonts w:ascii="Arial" w:hAnsi="Arial" w:cs="Arial"/>
          <w:sz w:val="22"/>
          <w:szCs w:val="22"/>
        </w:rPr>
        <w:t xml:space="preserve">z Inspektorem Ochrony Danych – Marcin Wylęgała e-mail: </w:t>
      </w:r>
      <w:hyperlink r:id="rId7" w:history="1">
        <w:r>
          <w:rPr>
            <w:rStyle w:val="Hipercze"/>
            <w:rFonts w:ascii="Arial" w:hAnsi="Arial" w:cs="Arial"/>
            <w:sz w:val="22"/>
            <w:szCs w:val="22"/>
          </w:rPr>
          <w:t>pcpr@pcpr.jgora.pl</w:t>
        </w:r>
      </w:hyperlink>
      <w:r>
        <w:rPr>
          <w:rFonts w:ascii="Arial" w:hAnsi="Arial" w:cs="Arial"/>
          <w:sz w:val="22"/>
          <w:szCs w:val="22"/>
        </w:rPr>
        <w:t xml:space="preserve"> lub pisemnie na adres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Powiatowego Centrum Pomocy Rodzinie, ul. Podchorążych 15, 58-508 Jelenia Góra.</w:t>
      </w:r>
    </w:p>
    <w:p w14:paraId="2C2AF5DD" w14:textId="77777777" w:rsidR="00CE75A0" w:rsidRDefault="00DC7324">
      <w:pPr>
        <w:pStyle w:val="NormalnyWeb"/>
        <w:numPr>
          <w:ilvl w:val="0"/>
          <w:numId w:val="1"/>
        </w:numPr>
        <w:tabs>
          <w:tab w:val="left" w:pos="357"/>
        </w:tabs>
        <w:spacing w:before="0" w:after="0"/>
        <w:ind w:left="57" w:hanging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będą przetwarzane w celu realizac</w:t>
      </w:r>
      <w:r>
        <w:rPr>
          <w:rFonts w:ascii="Arial" w:hAnsi="Arial" w:cs="Arial"/>
          <w:sz w:val="22"/>
          <w:szCs w:val="22"/>
        </w:rPr>
        <w:t>ji wymogów ustawowych.</w:t>
      </w:r>
    </w:p>
    <w:p w14:paraId="0726F562" w14:textId="77777777" w:rsidR="00CE75A0" w:rsidRDefault="00DC7324">
      <w:pPr>
        <w:pStyle w:val="NormalnyWeb"/>
        <w:numPr>
          <w:ilvl w:val="0"/>
          <w:numId w:val="1"/>
        </w:numPr>
        <w:tabs>
          <w:tab w:val="left" w:pos="357"/>
        </w:tabs>
        <w:spacing w:before="0" w:after="0"/>
        <w:ind w:left="57" w:hanging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będą przechowywane do czasu istnienia obowiązku ustawowego.</w:t>
      </w:r>
    </w:p>
    <w:p w14:paraId="7CA058C2" w14:textId="77777777" w:rsidR="00CE75A0" w:rsidRDefault="00DC7324">
      <w:pPr>
        <w:pStyle w:val="NormalnyWeb"/>
        <w:numPr>
          <w:ilvl w:val="0"/>
          <w:numId w:val="1"/>
        </w:numPr>
        <w:tabs>
          <w:tab w:val="left" w:pos="357"/>
        </w:tabs>
        <w:spacing w:before="0" w:after="0"/>
        <w:ind w:left="57" w:hanging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 Pan/i prawo dostępu do swoich danych osobowych, ich sprostowania, usunięcia lub ograniczenia przetwarzania.</w:t>
      </w:r>
    </w:p>
    <w:p w14:paraId="2E7A1878" w14:textId="77777777" w:rsidR="00CE75A0" w:rsidRDefault="00DC7324">
      <w:pPr>
        <w:pStyle w:val="NormalnyWeb"/>
        <w:numPr>
          <w:ilvl w:val="0"/>
          <w:numId w:val="1"/>
        </w:numPr>
        <w:tabs>
          <w:tab w:val="left" w:pos="357"/>
        </w:tabs>
        <w:spacing w:before="0" w:after="0"/>
        <w:ind w:left="57" w:hanging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 Pan/i prawo do wniesienia sprzeciwu wobec dalszego prz</w:t>
      </w:r>
      <w:r>
        <w:rPr>
          <w:rFonts w:ascii="Arial" w:hAnsi="Arial" w:cs="Arial"/>
          <w:sz w:val="22"/>
          <w:szCs w:val="22"/>
        </w:rPr>
        <w:t>etwarzania, a w przypadku wyrażenia zgody na przetwarzanie danych do jej wycofania. Skorzystanie z prawa cofnięcia zgody nie ma wpływu na przetwarzanie, które miało miejsce do momentu wycofania zgody.</w:t>
      </w:r>
    </w:p>
    <w:p w14:paraId="1D096F2A" w14:textId="77777777" w:rsidR="00CE75A0" w:rsidRDefault="00CE75A0">
      <w:pPr>
        <w:ind w:left="57" w:hanging="57"/>
        <w:jc w:val="both"/>
        <w:rPr>
          <w:rFonts w:ascii="Arial" w:hAnsi="Arial" w:cs="Arial"/>
          <w:sz w:val="22"/>
          <w:szCs w:val="22"/>
        </w:rPr>
      </w:pPr>
    </w:p>
    <w:p w14:paraId="0DFA613F" w14:textId="77777777" w:rsidR="00CE75A0" w:rsidRDefault="00DC7324">
      <w:pPr>
        <w:pStyle w:val="Tekstpodstawowy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Przyjmowanie i rozpatrywanie przez Centrum wniosków o </w:t>
      </w:r>
      <w:r>
        <w:rPr>
          <w:rFonts w:ascii="Arial" w:hAnsi="Arial" w:cs="Arial"/>
          <w:sz w:val="22"/>
          <w:szCs w:val="22"/>
        </w:rPr>
        <w:t>dofinansowanie odbywa się na bieżąco do czasu wyczerpania limitu środków na bieżący rok.</w:t>
      </w:r>
    </w:p>
    <w:p w14:paraId="59717032" w14:textId="77777777" w:rsidR="00CE75A0" w:rsidRDefault="00CE75A0">
      <w:pPr>
        <w:pStyle w:val="TableContents"/>
        <w:spacing w:after="113"/>
        <w:rPr>
          <w:sz w:val="24"/>
          <w:szCs w:val="24"/>
        </w:rPr>
      </w:pPr>
    </w:p>
    <w:p w14:paraId="6FEA24D9" w14:textId="77777777" w:rsidR="00CE75A0" w:rsidRDefault="00DC7324">
      <w:pPr>
        <w:pStyle w:val="TableContents"/>
        <w:spacing w:after="113"/>
        <w:rPr>
          <w:sz w:val="24"/>
          <w:szCs w:val="24"/>
        </w:rPr>
      </w:pPr>
      <w:r>
        <w:rPr>
          <w:sz w:val="24"/>
          <w:szCs w:val="24"/>
        </w:rPr>
        <w:t>Zostałam/em poinformowana/y, iż złożony przez mnie wniosek został przyjęty i zarejestrowany, natomiast rozpatrzony będzie po otrzymaniu środków finansowych PFRON.</w:t>
      </w:r>
    </w:p>
    <w:p w14:paraId="04948E40" w14:textId="77777777" w:rsidR="00CE75A0" w:rsidRDefault="00CE75A0">
      <w:pPr>
        <w:pStyle w:val="TableContents"/>
        <w:spacing w:after="113"/>
        <w:rPr>
          <w:bCs/>
          <w:sz w:val="24"/>
          <w:szCs w:val="24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CE75A0" w14:paraId="6DAB09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1D2A3" w14:textId="77777777" w:rsidR="00CE75A0" w:rsidRDefault="00DC7324">
            <w:pPr>
              <w:pStyle w:val="TableHeading"/>
              <w:rPr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</w:rPr>
              <w:t>Mi</w:t>
            </w:r>
            <w:r>
              <w:rPr>
                <w:b w:val="0"/>
                <w:bCs w:val="0"/>
                <w:i/>
                <w:iCs/>
                <w:sz w:val="24"/>
                <w:szCs w:val="24"/>
              </w:rPr>
              <w:t>ejscowość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AA98D" w14:textId="77777777" w:rsidR="00CE75A0" w:rsidRDefault="00DC7324">
            <w:pPr>
              <w:pStyle w:val="TableHeading"/>
              <w:rPr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</w:rPr>
              <w:t>Data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78D78" w14:textId="77777777" w:rsidR="00CE75A0" w:rsidRDefault="00DC7324">
            <w:pPr>
              <w:pStyle w:val="TableHeading"/>
              <w:rPr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</w:rPr>
              <w:t>Podpis Wnioskodawcy</w:t>
            </w:r>
          </w:p>
        </w:tc>
      </w:tr>
      <w:tr w:rsidR="00CE75A0" w14:paraId="192EDC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C530C" w14:textId="77777777" w:rsidR="00CE75A0" w:rsidRDefault="00CE75A0">
            <w:pPr>
              <w:pStyle w:val="TableContents"/>
              <w:spacing w:before="283" w:after="283"/>
              <w:rPr>
                <w:sz w:val="24"/>
                <w:szCs w:val="24"/>
              </w:rPr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AE0AF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A4D93" w14:textId="77777777" w:rsidR="00CE75A0" w:rsidRDefault="00CE75A0">
            <w:pPr>
              <w:pStyle w:val="TableContents"/>
              <w:rPr>
                <w:sz w:val="24"/>
                <w:szCs w:val="24"/>
              </w:rPr>
            </w:pPr>
          </w:p>
        </w:tc>
      </w:tr>
    </w:tbl>
    <w:p w14:paraId="35CD8A51" w14:textId="77777777" w:rsidR="00CE75A0" w:rsidRDefault="00DC7324">
      <w:pPr>
        <w:pStyle w:val="Nagwek3"/>
        <w:rPr>
          <w:sz w:val="24"/>
          <w:szCs w:val="24"/>
        </w:rPr>
      </w:pPr>
      <w:r>
        <w:rPr>
          <w:sz w:val="24"/>
          <w:szCs w:val="24"/>
        </w:rPr>
        <w:t>LISTA ZAŁĄCZNIKÓW WPROWADZONA W NABORZE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CE75A0" w14:paraId="1AA354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01646" w14:textId="77777777" w:rsidR="00CE75A0" w:rsidRDefault="00DC7324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Lista</w:t>
            </w:r>
          </w:p>
        </w:tc>
      </w:tr>
      <w:tr w:rsidR="00CE75A0" w14:paraId="38F77A30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CAA64" w14:textId="77777777" w:rsidR="00CE75A0" w:rsidRDefault="00DC7324">
            <w:pPr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textAlignment w:val="auto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Kopię orzeczenia,</w:t>
            </w:r>
            <w:r>
              <w:rPr>
                <w:rFonts w:ascii="Arial" w:hAnsi="Arial" w:cs="Arial"/>
                <w:sz w:val="22"/>
                <w:szCs w:val="22"/>
              </w:rPr>
              <w:t xml:space="preserve"> o którym mowa w art. 1 lub art. 62 ustawy z dnia 27.08.1997r. o rehabilitacji zawodowej i społecznej oraz zatrudnianiu osób </w:t>
            </w:r>
            <w:r>
              <w:rPr>
                <w:rFonts w:ascii="Arial" w:hAnsi="Arial" w:cs="Arial"/>
                <w:sz w:val="22"/>
                <w:szCs w:val="22"/>
              </w:rPr>
              <w:t>niepełnosprawnych /Dz. U. z 2010r., Nr 214, poz. 1407/, a w przypadku osoby, o której mowa w art. 62 ust.3 ustawy, kopię orzeczenia o stałej albo długotrwałej niezdolności do pracy w gospodarstwie rolnym wydanego przed dniem 1.01.1998r.</w:t>
            </w:r>
          </w:p>
          <w:p w14:paraId="26215F99" w14:textId="77777777" w:rsidR="00CE75A0" w:rsidRDefault="00DC7324">
            <w:pPr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textAlignment w:val="auto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Fakturę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określającą kwotę opłaconą w ramach ubezpieczenia zdrowotnego oraz kwotę udziału własnego lub inne dokumenty potwierdzające zakup.</w:t>
            </w:r>
          </w:p>
          <w:p w14:paraId="695D3CEF" w14:textId="77777777" w:rsidR="00CE75A0" w:rsidRDefault="00DC7324">
            <w:pPr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textAlignment w:val="auto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Kserokopię karty zlecenia na zaopatrzenie oraz karty zaopatrzenia comiesięcznego </w:t>
            </w:r>
            <w:r>
              <w:rPr>
                <w:rFonts w:ascii="Arial" w:hAnsi="Arial" w:cs="Arial"/>
                <w:sz w:val="22"/>
                <w:szCs w:val="22"/>
              </w:rPr>
              <w:t>na środki pomocnicze, sprzęt ortopedyczny lu</w:t>
            </w:r>
            <w:r>
              <w:rPr>
                <w:rFonts w:ascii="Arial" w:hAnsi="Arial" w:cs="Arial"/>
                <w:sz w:val="22"/>
                <w:szCs w:val="22"/>
              </w:rPr>
              <w:t>b inne przedmioty wydanej przez Narodowy Fundusz Zdrowia.</w:t>
            </w:r>
          </w:p>
        </w:tc>
      </w:tr>
    </w:tbl>
    <w:p w14:paraId="0917435B" w14:textId="77777777" w:rsidR="00CE75A0" w:rsidRDefault="00CE75A0">
      <w:pPr>
        <w:pStyle w:val="Standard"/>
        <w:rPr>
          <w:sz w:val="24"/>
          <w:szCs w:val="24"/>
        </w:rPr>
      </w:pPr>
    </w:p>
    <w:sectPr w:rsidR="00CE75A0">
      <w:footerReference w:type="default" r:id="rId8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E11F5" w14:textId="77777777" w:rsidR="00DC7324" w:rsidRDefault="00DC7324">
      <w:pPr>
        <w:rPr>
          <w:rFonts w:hint="eastAsia"/>
        </w:rPr>
      </w:pPr>
      <w:r>
        <w:separator/>
      </w:r>
    </w:p>
  </w:endnote>
  <w:endnote w:type="continuationSeparator" w:id="0">
    <w:p w14:paraId="0450FA32" w14:textId="77777777" w:rsidR="00DC7324" w:rsidRDefault="00DC73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Mono">
    <w:panose1 w:val="020B0604020202020204"/>
    <w:charset w:val="00"/>
    <w:family w:val="modern"/>
    <w:pitch w:val="fixed"/>
  </w:font>
  <w:font w:name="Nimbus Mono L">
    <w:panose1 w:val="020B0604020202020204"/>
    <w:charset w:val="00"/>
    <w:family w:val="modern"/>
    <w:pitch w:val="fixed"/>
  </w:font>
  <w:font w:name="OpenSymbol">
    <w:altName w:val="Segoe UI Symbol"/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3ABDA" w14:textId="77777777" w:rsidR="00E0393F" w:rsidRDefault="00DC7324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14145" w14:textId="77777777" w:rsidR="00DC7324" w:rsidRDefault="00DC732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87CF633" w14:textId="77777777" w:rsidR="00DC7324" w:rsidRDefault="00DC732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E3890"/>
    <w:multiLevelType w:val="multilevel"/>
    <w:tmpl w:val="78E0A9FA"/>
    <w:lvl w:ilvl="0">
      <w:numFmt w:val="bullet"/>
      <w:lvlText w:val=""/>
      <w:lvlJc w:val="left"/>
      <w:pPr>
        <w:ind w:left="774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1" w15:restartNumberingAfterBreak="0">
    <w:nsid w:val="1CB919DB"/>
    <w:multiLevelType w:val="multilevel"/>
    <w:tmpl w:val="4E021112"/>
    <w:lvl w:ilvl="0">
      <w:numFmt w:val="bullet"/>
      <w:lvlText w:val=""/>
      <w:lvlJc w:val="left"/>
      <w:pPr>
        <w:ind w:left="784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5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</w:rPr>
    </w:lvl>
  </w:abstractNum>
  <w:abstractNum w:abstractNumId="2" w15:restartNumberingAfterBreak="0">
    <w:nsid w:val="1F4C52F6"/>
    <w:multiLevelType w:val="multilevel"/>
    <w:tmpl w:val="BF7470AE"/>
    <w:lvl w:ilvl="0">
      <w:numFmt w:val="bullet"/>
      <w:lvlText w:val=""/>
      <w:lvlJc w:val="left"/>
      <w:pPr>
        <w:ind w:left="784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5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</w:rPr>
    </w:lvl>
  </w:abstractNum>
  <w:abstractNum w:abstractNumId="3" w15:restartNumberingAfterBreak="0">
    <w:nsid w:val="1F960775"/>
    <w:multiLevelType w:val="multilevel"/>
    <w:tmpl w:val="6A00212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276366C"/>
    <w:multiLevelType w:val="multilevel"/>
    <w:tmpl w:val="26F4C50E"/>
    <w:lvl w:ilvl="0">
      <w:numFmt w:val="bullet"/>
      <w:lvlText w:val=""/>
      <w:lvlJc w:val="left"/>
      <w:pPr>
        <w:ind w:left="784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5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</w:rPr>
    </w:lvl>
  </w:abstractNum>
  <w:abstractNum w:abstractNumId="5" w15:restartNumberingAfterBreak="0">
    <w:nsid w:val="2D2220C5"/>
    <w:multiLevelType w:val="multilevel"/>
    <w:tmpl w:val="BD16689A"/>
    <w:lvl w:ilvl="0">
      <w:numFmt w:val="bullet"/>
      <w:lvlText w:val=""/>
      <w:lvlJc w:val="left"/>
      <w:pPr>
        <w:ind w:left="784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5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</w:rPr>
    </w:lvl>
  </w:abstractNum>
  <w:abstractNum w:abstractNumId="6" w15:restartNumberingAfterBreak="0">
    <w:nsid w:val="372C6412"/>
    <w:multiLevelType w:val="multilevel"/>
    <w:tmpl w:val="A5C295CA"/>
    <w:lvl w:ilvl="0">
      <w:numFmt w:val="bullet"/>
      <w:lvlText w:val=""/>
      <w:lvlJc w:val="left"/>
      <w:pPr>
        <w:ind w:left="784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5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</w:rPr>
    </w:lvl>
  </w:abstractNum>
  <w:abstractNum w:abstractNumId="7" w15:restartNumberingAfterBreak="0">
    <w:nsid w:val="4459594B"/>
    <w:multiLevelType w:val="multilevel"/>
    <w:tmpl w:val="B936D7AE"/>
    <w:lvl w:ilvl="0">
      <w:numFmt w:val="bullet"/>
      <w:lvlText w:val=""/>
      <w:lvlJc w:val="left"/>
      <w:pPr>
        <w:ind w:left="784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5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</w:rPr>
    </w:lvl>
  </w:abstractNum>
  <w:abstractNum w:abstractNumId="8" w15:restartNumberingAfterBreak="0">
    <w:nsid w:val="5E536ECD"/>
    <w:multiLevelType w:val="multilevel"/>
    <w:tmpl w:val="DD1E6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FBD2FEE"/>
    <w:multiLevelType w:val="multilevel"/>
    <w:tmpl w:val="10BAEB8E"/>
    <w:lvl w:ilvl="0">
      <w:numFmt w:val="bullet"/>
      <w:lvlText w:val=""/>
      <w:lvlJc w:val="left"/>
      <w:pPr>
        <w:ind w:left="784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5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75A0"/>
    <w:rsid w:val="004576D2"/>
    <w:rsid w:val="00CE75A0"/>
    <w:rsid w:val="00DC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83BC63"/>
  <w15:docId w15:val="{BD733299-F74A-144F-A85B-FC990565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850" w:after="283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D7"/>
      <w:spacing w:before="454" w:after="283" w:line="454" w:lineRule="exact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  <w:szCs w:val="22"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hd w:val="clear" w:color="auto" w:fill="99CCFF"/>
      <w:spacing w:before="28" w:after="0" w:line="340" w:lineRule="exact"/>
      <w:ind w:left="431" w:hanging="431"/>
      <w:jc w:val="center"/>
      <w:outlineLvl w:val="4"/>
    </w:pPr>
    <w:rPr>
      <w:b/>
      <w:bCs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Tekstpodstawowy31">
    <w:name w:val="Tekst podstawowy 31"/>
    <w:basedOn w:val="Normalny"/>
    <w:pPr>
      <w:jc w:val="both"/>
      <w:textAlignment w:val="auto"/>
    </w:pPr>
    <w:rPr>
      <w:rFonts w:ascii="Times New Roman" w:eastAsia="Times New Roman" w:hAnsi="Times New Roman" w:cs="Times New Roman"/>
      <w:b/>
      <w:kern w:val="0"/>
      <w:szCs w:val="20"/>
      <w:lang w:eastAsia="ar-SA" w:bidi="ar-SA"/>
    </w:rPr>
  </w:style>
  <w:style w:type="paragraph" w:styleId="NormalnyWeb">
    <w:name w:val="Normal (Web)"/>
    <w:basedOn w:val="Normalny"/>
    <w:pPr>
      <w:spacing w:before="28" w:after="119"/>
    </w:pPr>
    <w:rPr>
      <w:rFonts w:ascii="Times New Roman" w:eastAsia="Times New Roman" w:hAnsi="Times New Roman" w:cs="Times New Roman"/>
      <w:lang w:eastAsia="pl-PL" w:bidi="ar-SA"/>
    </w:rPr>
  </w:style>
  <w:style w:type="character" w:styleId="Hipercze">
    <w:name w:val="Hyperlink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cpr@pcpr.j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890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PO</dc:title>
  <dc:subject>Wniosek RS PO</dc:subject>
  <dc:creator>Agnieszka</dc:creator>
  <cp:lastModifiedBy>Karolina Szymańska</cp:lastModifiedBy>
  <cp:revision>2</cp:revision>
  <cp:lastPrinted>2020-12-21T14:05:00Z</cp:lastPrinted>
  <dcterms:created xsi:type="dcterms:W3CDTF">2021-01-10T20:22:00Z</dcterms:created>
  <dcterms:modified xsi:type="dcterms:W3CDTF">2021-01-10T20:22:00Z</dcterms:modified>
</cp:coreProperties>
</file>